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苍南县机关幼儿园助教老师</w:t>
      </w:r>
      <w:bookmarkStart w:id="0" w:name="_GoBack"/>
      <w:bookmarkEnd w:id="0"/>
      <w:r>
        <w:rPr>
          <w:rFonts w:hint="eastAsia" w:ascii="Times New Roman" w:hAnsi="Times New Roman" w:cs="Times New Roman"/>
          <w:b/>
        </w:rPr>
        <w:t>招聘报名表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b/>
        </w:rPr>
      </w:pP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25"/>
        <w:gridCol w:w="532"/>
        <w:gridCol w:w="863"/>
        <w:gridCol w:w="960"/>
        <w:gridCol w:w="292"/>
        <w:gridCol w:w="638"/>
        <w:gridCol w:w="262"/>
        <w:gridCol w:w="593"/>
        <w:gridCol w:w="120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0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寸免冠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婚育情况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952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72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396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通讯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0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称呼</w:t>
            </w: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D6139"/>
    <w:rsid w:val="7FC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2021-02-05T08:39:00Z</dcterms:created>
  <dc:creator>Administrator</dc:creator>
  <cp:lastModifiedBy>Administrator</cp:lastModifiedBy>
  <dcterms:modified xsi:type="dcterms:W3CDTF">2021-02-05T08:40:47Z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