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网络创业认定申请表</w:t>
      </w:r>
    </w:p>
    <w:p>
      <w:pPr>
        <w:spacing w:line="240" w:lineRule="exact"/>
        <w:rPr>
          <w:rFonts w:ascii="??_GB2312" w:eastAsia="Times New Roman"/>
          <w:sz w:val="32"/>
          <w:szCs w:val="32"/>
        </w:rPr>
      </w:pPr>
    </w:p>
    <w:tbl>
      <w:tblPr>
        <w:tblStyle w:val="3"/>
        <w:tblW w:w="8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45"/>
        <w:gridCol w:w="220"/>
        <w:gridCol w:w="1795"/>
        <w:gridCol w:w="37"/>
        <w:gridCol w:w="2015"/>
        <w:gridCol w:w="404"/>
        <w:gridCol w:w="2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申请人姓名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网上交易平台名称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网店名称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网店网址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2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网店注册时间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</w:t>
            </w: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9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综合评价率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或好评率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（申请认定时）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平均月营业额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（申请前</w:t>
            </w: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个月）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以上内容查看申请人网店后台信息核实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经营地址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高校毕业生（学历：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毕业年份：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在校生（所在院校及专业：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登记失业半年以上人员、就业困难人员、城镇复退军人、持证残疾人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经营内容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372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是否从事农村电商</w:t>
            </w:r>
          </w:p>
        </w:tc>
        <w:tc>
          <w:tcPr>
            <w:tcW w:w="5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是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员工总数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招用人员类别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高校毕业生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人；就业困难人员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人；其他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社保参保情况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已参保及参保地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未参保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拟申请政策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创业担保贷款及贴息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带动就业补贴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一次性创业社保补贴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hAnsi="Arial" w:eastAsia="仿宋_GB2312" w:cs="Arial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8820" w:type="dxa"/>
            <w:gridSpan w:val="8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本人承诺以上内容真实有效，若有不实所有责任由本人承担。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承诺人：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县人力社保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部门审核意见</w:t>
            </w:r>
          </w:p>
        </w:tc>
        <w:tc>
          <w:tcPr>
            <w:tcW w:w="71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24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注：网店综合评价率</w:t>
      </w:r>
      <w:r>
        <w:rPr>
          <w:rFonts w:ascii="仿宋_GB2312" w:eastAsia="仿宋_GB2312"/>
          <w:szCs w:val="21"/>
        </w:rPr>
        <w:t>=</w:t>
      </w:r>
      <w:r>
        <w:rPr>
          <w:rFonts w:hint="eastAsia" w:ascii="仿宋_GB2312" w:eastAsia="仿宋_GB2312"/>
          <w:szCs w:val="21"/>
        </w:rPr>
        <w:t>综合评分</w:t>
      </w:r>
      <w:r>
        <w:rPr>
          <w:rFonts w:ascii="仿宋_GB2312" w:eastAsia="仿宋_GB2312"/>
          <w:szCs w:val="21"/>
        </w:rPr>
        <w:t>/</w:t>
      </w:r>
      <w:r>
        <w:rPr>
          <w:rFonts w:hint="eastAsia" w:ascii="仿宋_GB2312" w:eastAsia="仿宋_GB2312"/>
          <w:szCs w:val="21"/>
        </w:rPr>
        <w:t>总分；好评率</w:t>
      </w:r>
      <w:r>
        <w:rPr>
          <w:rFonts w:ascii="仿宋_GB2312" w:eastAsia="仿宋_GB2312"/>
          <w:szCs w:val="21"/>
        </w:rPr>
        <w:t>=</w:t>
      </w:r>
      <w:r>
        <w:rPr>
          <w:rFonts w:hint="eastAsia" w:ascii="仿宋_GB2312" w:eastAsia="仿宋_GB2312"/>
          <w:szCs w:val="21"/>
        </w:rPr>
        <w:t>好评数</w:t>
      </w:r>
      <w:r>
        <w:rPr>
          <w:rFonts w:ascii="仿宋_GB2312" w:eastAsia="仿宋_GB2312"/>
          <w:szCs w:val="21"/>
        </w:rPr>
        <w:t>/</w:t>
      </w:r>
      <w:r>
        <w:rPr>
          <w:rFonts w:hint="eastAsia" w:ascii="仿宋_GB2312" w:eastAsia="仿宋_GB2312"/>
          <w:szCs w:val="21"/>
        </w:rPr>
        <w:t>交易数。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35D3E"/>
    <w:rsid w:val="1A93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2021-05-18T03:08:00Z</dcterms:created>
  <dc:creator>喵</dc:creator>
  <cp:lastModifiedBy>喵</cp:lastModifiedBy>
  <dcterms:modified xsi:type="dcterms:W3CDTF">2021-05-18T03:08:19Z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98729974CB36447681A69B0573435343</vt:lpwstr>
  </property>
</Properties>
</file>