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ind w:firstLine="4320" w:firstLineChars="1350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hint="eastAsia" w:ascii="方正小标宋简体" w:hAnsi="微软雅黑" w:eastAsia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hAnsi="微软雅黑" w:eastAsia="方正小标宋简体"/>
          <w:sz w:val="36"/>
          <w:szCs w:val="36"/>
          <w:shd w:val="clear" w:color="auto" w:fill="FFFFFF"/>
        </w:rPr>
        <w:t>苍南县文化和广电旅游体育局</w:t>
      </w:r>
    </w:p>
    <w:p>
      <w:pPr>
        <w:jc w:val="center"/>
        <w:rPr>
          <w:rFonts w:hint="eastAsia" w:ascii="方正小标宋简体" w:hAnsi="微软雅黑" w:eastAsia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hAnsi="微软雅黑" w:eastAsia="方正小标宋简体"/>
          <w:sz w:val="36"/>
          <w:szCs w:val="36"/>
          <w:shd w:val="clear" w:color="auto" w:fill="FFFFFF"/>
        </w:rPr>
        <w:t>公开招聘编外用工拟聘用人员名单</w:t>
      </w:r>
    </w:p>
    <w:p>
      <w:pP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</w:pPr>
    </w:p>
    <w:tbl>
      <w:tblPr>
        <w:tblStyle w:val="3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417"/>
        <w:gridCol w:w="1276"/>
        <w:gridCol w:w="1276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民族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出生年月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张小婷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女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汉族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1989.01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包婧昕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女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汉族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2000.06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大专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9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2021-07-28T07:05:11Z</dcterms:created>
  <dc:creator>Administrator</dc:creator>
  <cp:lastModifiedBy>一二三十五</cp:lastModifiedBy>
  <dcterms:modified xsi:type="dcterms:W3CDTF">2021-07-28T07:05:13Z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EACC5910E86642099612D1D583480B4F</vt:lpwstr>
  </property>
</Properties>
</file>