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岗位招聘计划表</w:t>
      </w:r>
    </w:p>
    <w:p>
      <w:pPr>
        <w:rPr>
          <w:rFonts w:hint="eastAsia"/>
        </w:rPr>
      </w:pPr>
    </w:p>
    <w:tbl>
      <w:tblPr>
        <w:tblStyle w:val="2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560"/>
        <w:gridCol w:w="3118"/>
        <w:gridCol w:w="3544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76" w:type="dxa"/>
            <w:noWrap w:val="0"/>
            <w:vAlign w:val="top"/>
          </w:tcPr>
          <w:p>
            <w:pPr>
              <w:widowControl/>
              <w:spacing w:line="640" w:lineRule="atLeas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招聘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岗位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widowControl/>
              <w:spacing w:line="640" w:lineRule="atLeas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计划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人数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widowControl/>
              <w:spacing w:line="640" w:lineRule="atLeas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widowControl/>
              <w:spacing w:line="640" w:lineRule="atLeas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岗位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职责</w:t>
            </w:r>
          </w:p>
        </w:tc>
        <w:tc>
          <w:tcPr>
            <w:tcW w:w="3827" w:type="dxa"/>
            <w:noWrap w:val="0"/>
            <w:vAlign w:val="top"/>
          </w:tcPr>
          <w:p>
            <w:pPr>
              <w:widowControl/>
              <w:spacing w:line="640" w:lineRule="atLeas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376" w:type="dxa"/>
            <w:noWrap w:val="0"/>
            <w:vAlign w:val="center"/>
          </w:tcPr>
          <w:p>
            <w:pPr>
              <w:widowControl/>
              <w:spacing w:line="640" w:lineRule="atLeas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消费投诉举报受理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640" w:lineRule="atLeas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不限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color w:val="000000"/>
                <w:kern w:val="0"/>
                <w:sz w:val="28"/>
                <w:szCs w:val="28"/>
              </w:rPr>
              <w:t>协助受理消费者投诉举报的登记、分流及其它工作。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熟悉电脑操作、有类似相关工作经历者优先。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28"/>
                <w:szCs w:val="28"/>
              </w:rPr>
              <w:t>要上夜班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376" w:type="dxa"/>
            <w:noWrap w:val="0"/>
            <w:vAlign w:val="center"/>
          </w:tcPr>
          <w:p>
            <w:pPr>
              <w:widowControl/>
              <w:spacing w:line="640" w:lineRule="atLeas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食品抽检辅助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640" w:lineRule="atLeas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食品、药品、化学、生物、检验检测等专业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负责食品抽检计划下达、数据汇总、报表等。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熟悉电脑操作、有类似相关工作经历者优先。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2376" w:type="dxa"/>
            <w:noWrap w:val="0"/>
            <w:vAlign w:val="center"/>
          </w:tcPr>
          <w:p>
            <w:pPr>
              <w:widowControl/>
              <w:spacing w:line="640" w:lineRule="atLeas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宜山所办事窗口辅助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640" w:lineRule="atLeas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不限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办事窗口各项业务的接收和辅助办理等。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熟悉电脑操作，有类似相关工作经历者、宜山镇户籍优先。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376" w:type="dxa"/>
            <w:noWrap w:val="0"/>
            <w:vAlign w:val="center"/>
          </w:tcPr>
          <w:p>
            <w:pPr>
              <w:widowControl/>
              <w:spacing w:line="640" w:lineRule="atLeas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赤溪所驾驶员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640" w:lineRule="atLeas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640" w:lineRule="atLeas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不限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spacing w:line="640" w:lineRule="atLeas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公务执法车驾驶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widowControl/>
              <w:spacing w:line="640" w:lineRule="atLeas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持C1证及以上驾照。赤溪镇户籍优先。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D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2021-07-30T07:06:58Z</dcterms:created>
  <dc:creator>Administrator</dc:creator>
  <cp:lastModifiedBy>一二三十五</cp:lastModifiedBy>
  <dcterms:modified xsi:type="dcterms:W3CDTF">2021-07-30T07:07:11Z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D6F4F7C363FF4D7386290A6E43D324E1</vt:lpwstr>
  </property>
</Properties>
</file>