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附件2：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auto"/>
          <w:kern w:val="0"/>
          <w:sz w:val="28"/>
          <w:szCs w:val="28"/>
        </w:rPr>
      </w:pPr>
      <w:bookmarkStart w:id="0" w:name="_GoBack"/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  <w:t>苍南县国投保安服务有限公司招聘劳务外包人员报名表</w:t>
      </w:r>
    </w:p>
    <w:bookmarkEnd w:id="0"/>
    <w:tbl>
      <w:tblPr>
        <w:tblStyle w:val="2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36"/>
        <w:gridCol w:w="1050"/>
        <w:gridCol w:w="939"/>
        <w:gridCol w:w="938"/>
        <w:gridCol w:w="2340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报考岗位</w:t>
            </w:r>
          </w:p>
        </w:tc>
        <w:tc>
          <w:tcPr>
            <w:tcW w:w="6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姓     名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性    别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身份证号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出生年月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参 加 工 作 时 间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政治面貌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民     族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婚    姻  状    况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户 口 所在    地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学    历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毕业院校及专业</w:t>
            </w:r>
          </w:p>
        </w:tc>
        <w:tc>
          <w:tcPr>
            <w:tcW w:w="4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及  职  务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健康状况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执（职）业资       格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专业技术资    格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专 业 技 术 等       级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任职年限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联系地址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手机号码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工作简历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本人声明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color w:val="auto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意见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widowControl/>
              <w:spacing w:line="360" w:lineRule="exact"/>
              <w:ind w:firstLine="6090" w:firstLineChars="2900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      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  年  </w:t>
            </w:r>
            <w:r>
              <w:rPr>
                <w:rFonts w:hint="eastAsia" w:ascii="宋体" w:hAnsi="宋体" w:eastAsia="仿宋" w:cs="宋体"/>
                <w:color w:val="auto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217607C0"/>
    <w:rsid w:val="2176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2023-04-24T09:09:00Z</dcterms:created>
  <dc:creator>Administrator</dc:creator>
  <cp:lastModifiedBy>Administrator</cp:lastModifiedBy>
  <dcterms:modified xsi:type="dcterms:W3CDTF">2023-04-24T09:09:18Z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F6E944DA94AD4B47A0BD32447DEC5943_11</vt:lpwstr>
  </property>
</Properties>
</file>