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432B">
      <w:pPr>
        <w:spacing w:line="560" w:lineRule="exact"/>
        <w:jc w:val="left"/>
        <w:rPr>
          <w:rFonts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bookmarkStart w:id="0" w:name="_GoBack"/>
      <w:bookmarkEnd w:id="0"/>
    </w:p>
    <w:p w14:paraId="4AFE2302">
      <w:pPr>
        <w:spacing w:line="560" w:lineRule="exact"/>
        <w:jc w:val="left"/>
        <w:rPr>
          <w:rFonts w:ascii="黑体" w:hAnsi="黑体" w:eastAsia="黑体" w:cs="黑体"/>
          <w:spacing w:val="-6"/>
          <w:sz w:val="32"/>
          <w:szCs w:val="32"/>
        </w:rPr>
      </w:pPr>
    </w:p>
    <w:p w14:paraId="25325419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  <w:t>年苍南县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  <w:lang w:val="en-US" w:eastAsia="zh-CN"/>
        </w:rPr>
        <w:t>建设发展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  <w:t>集团有限公司公开招聘</w:t>
      </w:r>
    </w:p>
    <w:p w14:paraId="7D7C2827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-8"/>
          <w:kern w:val="0"/>
          <w:sz w:val="44"/>
          <w:szCs w:val="44"/>
        </w:rPr>
        <w:t>工作人员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</w:rPr>
        <w:t>体检须知</w:t>
      </w:r>
    </w:p>
    <w:p w14:paraId="1438B50C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184BDB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携带本人有效期内的身份证，按时参加体检，谢绝家属陪同。不按时到指定地点集中的作为自动放弃处理，如遇其他特殊重要原因不能参加体检，必须提前向体检实施机关报告并经同意后另行安排体检，并在统一规定的时间之内完成体检。</w:t>
      </w:r>
    </w:p>
    <w:p w14:paraId="2DEBC74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二、体检标准：体检要求参考公务员录用有关规定执行。体检工作实施前，国家、省出台新规定的，按新规定执行。</w:t>
      </w:r>
    </w:p>
    <w:p w14:paraId="274B2B3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三、严禁弄虚作假、冒名顶替；考生应在《体检表》上如实填写病史，如隐瞒病史影响体检结果的，后果自负。</w:t>
      </w:r>
    </w:p>
    <w:p w14:paraId="1CC9EA1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四、体检费350元，体检费用由考生现场缴付，请考生备足现金以备加检项目所需。</w:t>
      </w:r>
    </w:p>
    <w:p w14:paraId="5F34B8D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五、体检前一天请注意休息，勿熬夜，不要饮酒，避免剧烈运动。</w:t>
      </w:r>
    </w:p>
    <w:p w14:paraId="1F12055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六、体检当天需进行采血、B超等检查，考生在受检前禁食8-12小时。不要穿胸前带有亮片或金属的衣服以免影响检查，女性受检者不要穿连裤袜。</w:t>
      </w:r>
    </w:p>
    <w:p w14:paraId="56CADEE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七、女性受检者月经期间请勿做妇科及尿液检查，待经期完毕后再补检；怀孕或可能已受孕者，凭医生证明，事先告知体检工作人员，勿做X光检查。</w:t>
      </w:r>
    </w:p>
    <w:p w14:paraId="51DCA2F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对视力、听力、血压等项目达不到体检合格标准的，可当场向体检实施机关申请复检，经同意后安排当日复检；对病理性心电图、病理性杂音等项目达不到体检合格标准的，可当场向体检实施机关申请复检，经同意后安排当场复检。当日复检或当场复检在体检初检医院进行。需要当场复检的体检项目，如考生不按规定要求进行检查的，当场签字确认，视为放弃该项检查。</w:t>
      </w:r>
    </w:p>
    <w:p w14:paraId="78430F8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九、考生对非当日、非当场复检的体检项目结果有疑问时，可以在接到体检结论通知之日起7日内，向体检实施机关提交书面复检申请。复检只能进行一次，结果以复检结论为准。复检费用自理。</w:t>
      </w:r>
    </w:p>
    <w:p w14:paraId="09D446D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十、请配合医生认真检查所有项目，勿漏检。若自动放弃某一检查项目，将会影响录用。</w:t>
      </w:r>
    </w:p>
    <w:p w14:paraId="3716335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十一、体检医师可根据实际需要，增加必要的相应检查、检验项目。</w:t>
      </w:r>
    </w:p>
    <w:p w14:paraId="2CF94F1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十二、在体检过程中考生须服从带队人员管理，不得向医务人员和工作人员打听体检结果，不得擅自离开体检小组单独活动。体检结束后立即开通手机，以便联系。</w:t>
      </w:r>
    </w:p>
    <w:p w14:paraId="5F32B8F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十三、在体检过程中有舞弊或其它违纪情况的，按有关规定处理。</w:t>
      </w:r>
    </w:p>
    <w:p w14:paraId="2DE7448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十四、待体检全部完成后，招录</w:t>
      </w:r>
      <w:r>
        <w:rPr>
          <w:rFonts w:hint="default" w:ascii="仿宋_GB2312" w:eastAsia="仿宋_GB2312"/>
          <w:sz w:val="32"/>
          <w:szCs w:val="32"/>
          <w:lang w:val="en-US"/>
        </w:rPr>
        <w:t>单位</w:t>
      </w:r>
      <w:r>
        <w:rPr>
          <w:rFonts w:hint="eastAsia" w:ascii="仿宋_GB2312" w:eastAsia="仿宋_GB2312"/>
          <w:sz w:val="32"/>
          <w:szCs w:val="32"/>
        </w:rPr>
        <w:t>将按照招聘公告规定确定考察对象并公布。</w:t>
      </w:r>
    </w:p>
    <w:sectPr>
      <w:headerReference r:id="rId3" w:type="default"/>
      <w:footerReference r:id="rId4" w:type="default"/>
      <w:pgSz w:w="11906" w:h="16838"/>
      <w:pgMar w:top="1588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DBAF93-5E0A-487A-AD89-EFAF50C829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C68CE18-9B55-4997-8589-80EF2CEA83F3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3" w:fontKey="{A82A9839-8EE4-48F2-810C-671C20B83A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7762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19D0FB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5B8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955689"/>
    <w:rsid w:val="3EEA4299"/>
    <w:rsid w:val="4A200206"/>
    <w:rsid w:val="5BDC2E19"/>
    <w:rsid w:val="5E585F82"/>
    <w:rsid w:val="7F3F4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bds_more"/>
    <w:basedOn w:val="6"/>
    <w:qFormat/>
    <w:uiPriority w:val="0"/>
  </w:style>
  <w:style w:type="character" w:customStyle="1" w:styleId="10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1">
    <w:name w:val="bds_more2"/>
    <w:basedOn w:val="6"/>
    <w:qFormat/>
    <w:uiPriority w:val="0"/>
  </w:style>
  <w:style w:type="character" w:customStyle="1" w:styleId="12">
    <w:name w:val="bds_nopic"/>
    <w:basedOn w:val="6"/>
    <w:qFormat/>
    <w:uiPriority w:val="0"/>
  </w:style>
  <w:style w:type="character" w:customStyle="1" w:styleId="13">
    <w:name w:val="bds_nopic1"/>
    <w:basedOn w:val="6"/>
    <w:qFormat/>
    <w:uiPriority w:val="0"/>
  </w:style>
  <w:style w:type="character" w:customStyle="1" w:styleId="14">
    <w:name w:val="bds_nopic2"/>
    <w:basedOn w:val="6"/>
    <w:qFormat/>
    <w:uiPriority w:val="0"/>
  </w:style>
  <w:style w:type="character" w:customStyle="1" w:styleId="15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6">
    <w:name w:val="bds_more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889</Words>
  <Characters>897</Characters>
  <Paragraphs>24</Paragraphs>
  <TotalTime>0</TotalTime>
  <ScaleCrop>false</ScaleCrop>
  <LinksUpToDate>false</LinksUpToDate>
  <CharactersWithSpaces>897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2022-08-02T00:47:00Z</dcterms:created>
  <dc:creator>默默</dc:creator>
  <cp:lastModifiedBy>西西Lucia</cp:lastModifiedBy>
  <cp:lastPrinted>2021-03-15T08:43:00Z</cp:lastPrinted>
  <dcterms:modified xsi:type="dcterms:W3CDTF">2026-05-07T08:38:37Z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9BDD85F1851C48DC9F9826C973717276_13</vt:lpwstr>
  </property>
  <property fmtid="{D5CDD505-2E9C-101B-9397-08002B2CF9AE}" pid="4" name="KSOTemplateDocerSaveRecord">
    <vt:lpwstr>eyJoZGlkIjoiZDg2ZDhmZWVjZDgzZmU0OTEwMTFjNmY2MzNhOWY0NWYiLCJ1c2VySWQiOiI0NTIyOTQ4NTUifQ==</vt:lpwstr>
  </property>
</Properties>
</file>