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1B6B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171A1D"/>
          <w:sz w:val="32"/>
          <w:szCs w:val="32"/>
          <w:shd w:val="clear" w:color="auto" w:fill="FFFFFF"/>
        </w:rPr>
        <w:t>附件3</w:t>
      </w:r>
    </w:p>
    <w:p w14:paraId="1E7ED468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档案从外地调入苍南（开调档函）</w:t>
      </w:r>
    </w:p>
    <w:p w14:paraId="6DD16749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浙里办APP线上办理操作流程</w:t>
      </w:r>
    </w:p>
    <w:p w14:paraId="21D77EB9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</w:p>
    <w:p w14:paraId="01FA6C58">
      <w:pPr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在手机各大应用商店搜索【浙里办】并点击【安装】→登录并实名认证→定位【浙江省温州市苍南县】→搜索【档案接收】→选择【流动人员人事档案接收】旁的【在线办理】→【进入办事】→选择【申请地户口其他人员】，确定→户口所在地选择【浙江省温州市苍南县】自动生成受理机构信息→输入【档案现存机构】全称→送达方式默认【自行下载】，备注信息：【苍南事业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】，点击下一步→自动生成有效身份证共享材料，点击下一步→下一步，信息确认提交→待成功办结后进入首页【我的】、【办事】、【办件结果】→下载【流动人员人事档案调档函】→提交档案现存机构办理【档案转出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366A38"/>
    <w:rsid w:val="00402868"/>
    <w:rsid w:val="00437C3A"/>
    <w:rsid w:val="004D5589"/>
    <w:rsid w:val="00594512"/>
    <w:rsid w:val="006B719B"/>
    <w:rsid w:val="007362F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AE399D"/>
    <w:rsid w:val="00B1755C"/>
    <w:rsid w:val="00BF7DC3"/>
    <w:rsid w:val="00CC49B0"/>
    <w:rsid w:val="00CF04A8"/>
    <w:rsid w:val="00D43315"/>
    <w:rsid w:val="00D8489F"/>
    <w:rsid w:val="00EF0E61"/>
    <w:rsid w:val="00F660E0"/>
    <w:rsid w:val="00FB5978"/>
    <w:rsid w:val="42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302</Characters>
  <Lines>2</Lines>
  <Paragraphs>1</Paragraphs>
  <TotalTime>246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2022-10-11T02:45:00Z</dcterms:created>
  <dc:creator>PC</dc:creator>
  <cp:lastModifiedBy>왕원</cp:lastModifiedBy>
  <cp:lastPrinted>2023-07-04T08:05:00Z</cp:lastPrinted>
  <dcterms:modified xsi:type="dcterms:W3CDTF">2026-07-02T01:33:59Z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71A941A088F14F82A241D637B2F24D77_13</vt:lpwstr>
  </property>
</Properties>
</file>